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AC" w:rsidRPr="009D2353" w:rsidRDefault="00DB76AC" w:rsidP="00816F3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DB76AC" w:rsidRPr="009D2353" w:rsidRDefault="00DB76AC" w:rsidP="00816F38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 5 КЛАС</w:t>
      </w: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Навчальна програма укладена на підставі модельної навчальної програми </w:t>
      </w: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. 5-6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>»</w:t>
      </w:r>
      <w:r w:rsidRPr="009D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35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2023 року)</w:t>
      </w:r>
      <w:r w:rsidRPr="009D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353">
        <w:rPr>
          <w:rFonts w:ascii="Times New Roman" w:hAnsi="Times New Roman" w:cs="Times New Roman"/>
          <w:sz w:val="28"/>
          <w:szCs w:val="28"/>
        </w:rPr>
        <w:t xml:space="preserve">(авт.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Є. В.)</w:t>
      </w:r>
    </w:p>
    <w:p w:rsidR="009D2353" w:rsidRPr="009D2353" w:rsidRDefault="009D2353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«Рекомендовано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>»</w:t>
      </w:r>
      <w:r w:rsidRPr="009D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353">
        <w:rPr>
          <w:rFonts w:ascii="Times New Roman" w:hAnsi="Times New Roman" w:cs="Times New Roman"/>
          <w:sz w:val="28"/>
          <w:szCs w:val="28"/>
        </w:rPr>
        <w:t xml:space="preserve">(наказ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2023 року № 1226)</w:t>
      </w:r>
    </w:p>
    <w:p w:rsidR="009D2353" w:rsidRDefault="00A953DF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F108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https://mon.gov.ua/storage/app/media/zagalna%20serednya/Navchalni.prohramy/2023/Model.navch.prohr.5-9.klas/Movno-literat.osv.hal/27.11.2023/Zar.lit.5-6-kl.Voloshchuk.27.11.2023.pdf</w:t>
        </w:r>
      </w:hyperlink>
    </w:p>
    <w:p w:rsidR="00A953DF" w:rsidRPr="009D2353" w:rsidRDefault="00A953DF" w:rsidP="009D23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DB76AC" w:rsidP="009D23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навчальної програми забезпечує підручник </w:t>
      </w:r>
    </w:p>
    <w:p w:rsidR="00DB76AC" w:rsidRPr="009D2353" w:rsidRDefault="009D2353" w:rsidP="009D23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Волощук Є. В. Зарубіжна література: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5-го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серед. освіти / Євгенія Волощук. – Київ: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2022. – 240 с.: </w:t>
      </w:r>
      <w:proofErr w:type="spellStart"/>
      <w:r w:rsidRPr="009D2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</w:t>
      </w:r>
      <w:proofErr w:type="spellEnd"/>
    </w:p>
    <w:p w:rsidR="00DB76AC" w:rsidRDefault="00A953DF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F108D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https://www.geneza.ua/sites/default/files/ebooks/%D0%97%D0%90%D0%A0%D0%A3%D0%91%D0%86%D0%96%D0%9D%D0%90_%D0%9B%D0%86%D0%A2%D0%95%D0%A0%D0%90%D0%A2%D0%A3%D0%A0%D0%90_5_%D0%BA%D0%BB%D0%B0%D1%81_%D0%93%D0%B5%D0%BD%D0%B5%D0%B7%D0%B0.pdf</w:t>
        </w:r>
      </w:hyperlink>
    </w:p>
    <w:p w:rsidR="00A953DF" w:rsidRPr="009D2353" w:rsidRDefault="00A953DF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76AC" w:rsidRPr="009D2353" w:rsidRDefault="00DB76AC" w:rsidP="009D235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A953DF" w:rsidRDefault="009D2353" w:rsidP="00A953DF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35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протокол №____</w:t>
      </w:r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________20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9D235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953DF" w:rsidRDefault="00A953DF" w:rsidP="004676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6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ЧАСТИНА</w:t>
      </w:r>
    </w:p>
    <w:p w:rsidR="0046761D" w:rsidRPr="0046761D" w:rsidRDefault="0046761D" w:rsidP="0046761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3DF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предмета,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 види навчальної діяльності учнів</w:t>
      </w:r>
    </w:p>
    <w:p w:rsidR="0075301E" w:rsidRPr="00A953DF" w:rsidRDefault="0075301E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3DF" w:rsidRPr="0075301E" w:rsidRDefault="00A953DF" w:rsidP="007530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01E">
        <w:rPr>
          <w:rFonts w:ascii="Times New Roman" w:hAnsi="Times New Roman" w:cs="Times New Roman"/>
          <w:b/>
          <w:i/>
          <w:sz w:val="28"/>
          <w:szCs w:val="28"/>
          <w:lang w:val="uk-UA"/>
        </w:rPr>
        <w:t>5 КЛАС</w:t>
      </w:r>
    </w:p>
    <w:p w:rsidR="009D2353" w:rsidRDefault="00A953DF" w:rsidP="0075301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(1,5 години на тиждень, 52,5 години на рік)</w:t>
      </w:r>
    </w:p>
    <w:p w:rsidR="00A953DF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A953DF" w:rsidRPr="008C5E65" w:rsidTr="00A953DF">
        <w:tc>
          <w:tcPr>
            <w:tcW w:w="5042" w:type="dxa"/>
          </w:tcPr>
          <w:p w:rsidR="00A953DF" w:rsidRPr="008C5E65" w:rsidRDefault="00A953DF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bookmarkStart w:id="0" w:name="_GoBack"/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5043" w:type="dxa"/>
          </w:tcPr>
          <w:p w:rsidR="00A953DF" w:rsidRPr="008C5E65" w:rsidRDefault="008C5E65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навчального предмета</w:t>
            </w:r>
          </w:p>
        </w:tc>
        <w:tc>
          <w:tcPr>
            <w:tcW w:w="5043" w:type="dxa"/>
          </w:tcPr>
          <w:p w:rsidR="00A953DF" w:rsidRPr="008C5E65" w:rsidRDefault="008C5E65" w:rsidP="008C5E6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Види навчальної діяльності</w:t>
            </w:r>
          </w:p>
        </w:tc>
      </w:tr>
      <w:bookmarkEnd w:id="0"/>
      <w:tr w:rsidR="008C5E65" w:rsidRPr="008C5E65" w:rsidTr="00430CF9">
        <w:tc>
          <w:tcPr>
            <w:tcW w:w="15128" w:type="dxa"/>
            <w:gridSpan w:val="3"/>
          </w:tcPr>
          <w:p w:rsidR="008C5E65" w:rsidRPr="008C5E65" w:rsidRDefault="008C5E65" w:rsidP="00AA265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ВСТУП (2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</w:tc>
      </w:tr>
      <w:tr w:rsidR="00A953DF" w:rsidTr="00A953DF">
        <w:tc>
          <w:tcPr>
            <w:tcW w:w="5042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Учень / учениця: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1) Сприйняття та комунікація 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 слухає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інформацію,  зважаючи  на  мету  та  умови спілкування; 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розуміє та відтворює зміст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інформації, толерантно реагує, використовуючи формули </w:t>
            </w:r>
            <w:proofErr w:type="spellStart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мовного</w:t>
            </w:r>
            <w:proofErr w:type="spellEnd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етикету, етично висловлює власне ставлення до почутого;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приклади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улюблених зарубіжних авторів й аргументує свій вибір;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кілька  аргументів  і  прикладів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на підтвердження власної 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зиції щодо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становища художньої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  в  сучасному  інтермедійному  просторі, використовуючи типові мовленнєві конструкції та доречні цитати  зі  вступної  статті  підручника  для  увиразнення власних поглядів, ідей, переконань.  </w:t>
            </w:r>
          </w:p>
          <w:p w:rsidR="00AA2650" w:rsidRPr="008C5E65" w:rsidRDefault="00AA2650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953DF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художні,  науково-п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убліцистичні  тексти  та  </w:t>
            </w:r>
            <w:proofErr w:type="spellStart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</w:t>
            </w:r>
            <w:proofErr w:type="spellEnd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 переказує  (сти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сло,  вибірково)  їхній  зміст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відповідно до поставлених запитань та завдань;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поняття  «оригі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нал»,  «переклад»,  «зарубіжна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література», «національна література»;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 висновки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значення  зарубіжної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літератури,  худо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жнього  перекладу,  літератури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національних  меншин  та  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ншомовної  літератури  рідного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краю;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  відмінності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між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оригінальною  та  перекладною,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національною  та  зарубіжною  літе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ратурами,  автором  та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перекладачем;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різні переклади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(фрагменту) художнього твору,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літературний  твір  та  його 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нтерпретації  в  різних  видах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мистецтва;  друкований та цифровий твір;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 функції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основних складників друкованого твору (заголовка,  змісту,  анотації  тощо)  та  </w:t>
            </w: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ці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знання  на  практиці  в  роботі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 підручником  із  зарубіжної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повідомляє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 </w:t>
            </w: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інформаційні ресурси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(бібліотеки, сайти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тощо),  які  використо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вує  для  задоволення  власних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читацьких потреб і розширення кола читацьких інтересів.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  повідомлення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про  інформаційні  ресурси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зарубіжної літератури.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 </w:t>
            </w:r>
            <w:proofErr w:type="spellStart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явища  в  наведених  прикладах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перекладу та пояснює їхню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суть. </w:t>
            </w:r>
          </w:p>
        </w:tc>
        <w:tc>
          <w:tcPr>
            <w:tcW w:w="5043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Зару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біжна  література  –  надбання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ої  культури.  Оригінальна  та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перекладна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література. Автор і перекладач 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твору.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Національна  та  зарубіжна  літератури.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 національних меншин України.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Іншомовна література рідного краю.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Друкований  та  цифровий  текст.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Складники друкованого тексту.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Літературні  твори  в  сучасному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інтермедійному просторі.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Поняття  «зарубіжна  література»,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початкові  поняття  про  оригінал  та </w:t>
            </w:r>
          </w:p>
          <w:p w:rsidR="00A953DF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переклад.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КК.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інші види мистецтва.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Українські перекладачі зарубіжної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 та природознавство.</w:t>
            </w:r>
          </w:p>
        </w:tc>
        <w:tc>
          <w:tcPr>
            <w:tcW w:w="5043" w:type="dxa"/>
          </w:tcPr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вступної інформації та наведених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(уривків) перекладів художніх творів;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вступна  бесіда  про  специфіку  предмета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«Зарубіжна  література»,  відповідні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теоретико- та історико-літературні поняття  –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 наведенням  та  обґрунтуванням  прикладів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улюблених творів зарубіжних авторів;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дискусія  про  місце  художньої  літератури  в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сучасному  інтермедійному  просторі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(література  й  кіно,  образотворче  мистецтво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тощо);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 слайд-презентації  навчального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матеріалу до Вступу.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A953DF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виразне  читання  (фрагментів)  художніх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перекладів;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(виразне, коментоване, вибіркове)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  (стислий,  вибірковий)  вступного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розділу  підручника,  виконання  відповідних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запитань  і  завдань,  зокрема  спрямованих  на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опанування  змісту  передбачених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літературознавчих  понять  та  розрізнення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оригінальної  та  перекладної,  зарубіжної 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національної  літератур,  автора  та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перекладача;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порівняння: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а) різних перекладів художнього твору, 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літературного твору та ілюстрації до нього,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в) літературного твору й знятої на його основі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мультиплікаційної стрічки,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г) друкованого та цифрового твору;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ознайомлення  з  підручником  із  зарубіжної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  та  складниками  друкованого  й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цифрового  тексту;  завдання  на  практичне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використання складників друкованого тексту;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віртуальна  екскурсія  сайтами,  релевантними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вивчення дитячої зарубіжної літератури; </w:t>
            </w:r>
          </w:p>
          <w:p w:rsid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екскурсія шкільною / місцевою бібліотекою. </w:t>
            </w:r>
          </w:p>
          <w:p w:rsidR="0025490A" w:rsidRPr="008C5E65" w:rsidRDefault="0025490A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 та  доповнення  переліку 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інформаційних  онлайн-ресурсів  зарубіжної </w:t>
            </w:r>
          </w:p>
          <w:p w:rsid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літератури.</w:t>
            </w:r>
          </w:p>
          <w:p w:rsidR="008C5E65" w:rsidRPr="008C5E65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6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 </w:t>
            </w:r>
          </w:p>
          <w:p w:rsidR="008C5E65" w:rsidRPr="0025490A" w:rsidRDefault="0025490A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виокремлення та пояснення окремих </w:t>
            </w:r>
            <w:proofErr w:type="spellStart"/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явищ  в  опрацьованих  прикладах  художніх </w:t>
            </w:r>
          </w:p>
          <w:p w:rsidR="0025490A" w:rsidRPr="008C5E65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перекладів. </w:t>
            </w:r>
          </w:p>
        </w:tc>
      </w:tr>
      <w:tr w:rsidR="0025490A" w:rsidRPr="0025490A" w:rsidTr="00430CF9">
        <w:tc>
          <w:tcPr>
            <w:tcW w:w="15128" w:type="dxa"/>
            <w:gridSpan w:val="3"/>
          </w:tcPr>
          <w:p w:rsidR="0025490A" w:rsidRPr="0025490A" w:rsidRDefault="00445695" w:rsidP="008E35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</w:t>
            </w:r>
            <w:r w:rsidR="0025490A"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1. БІБЛІЙНІ ПЕРЕКАЗИ (</w:t>
            </w:r>
            <w:r w:rsid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 w:rsidR="0025490A"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ГОД)</w:t>
            </w:r>
          </w:p>
        </w:tc>
      </w:tr>
      <w:tr w:rsidR="008C5E65" w:rsidRPr="0025490A" w:rsidTr="00A953DF">
        <w:tc>
          <w:tcPr>
            <w:tcW w:w="5042" w:type="dxa"/>
          </w:tcPr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науково-популярну інформацію та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біблійні перекази (або їхні фрагменти);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переказує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(стисло, вибірково) зміст почутої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інформації та х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удожніх творів, підпорядковуючи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 темі та основній думці;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вичерпно</w:t>
            </w:r>
            <w:proofErr w:type="spellEnd"/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відповідає на запитання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змістом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почутої інформації;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 разі потреби </w:t>
            </w:r>
            <w:proofErr w:type="spellStart"/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рамотно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перепитує для уточнення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деталей почутих (уривків) художніх текстів, науково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популярної інформації та </w:t>
            </w:r>
            <w:proofErr w:type="spellStart"/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 і переказує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(стисло, вибірково) біблійні</w:t>
            </w: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перекази, а також 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уково-популярні тексти за темою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поставлених завдань;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характеризує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порушені в біблійних переказах</w:t>
            </w:r>
          </w:p>
          <w:p w:rsidR="008C5E65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моральні проблеми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встановлює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інакомовне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значення окремих 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бразів з опрацьованих біблійних переказів;</w:t>
            </w:r>
          </w:p>
          <w:p w:rsidR="00AA2650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 висновки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моральних  проблем,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 у  біблійних 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ереказах,  обґрунтовуючи  їхнє значення для власного життя; </w:t>
            </w:r>
          </w:p>
          <w:p w:rsidR="00AA2650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назви  «Біблія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 «Старий  Заповіт»,  «Новий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Заповіт»; </w:t>
            </w:r>
          </w:p>
          <w:p w:rsidR="00AA2650" w:rsidRPr="0025490A" w:rsidRDefault="00AA2650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ерекази з ілюстраціями до них.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 власні міркування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щодо опрацьованого твору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створює  стисле  письмове  повідомлення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зміст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біблійного  виразу  «до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брий  самарянин»  та  наводить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приклади його вико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ристання в життєвих ситуаціях. </w:t>
            </w:r>
          </w:p>
        </w:tc>
        <w:tc>
          <w:tcPr>
            <w:tcW w:w="5043" w:type="dxa"/>
          </w:tcPr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Біблія – духовна скарбниця людства. 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Біблійні  історії  про  творення  світу  й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перших людей.  Причини  втрати    первісної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гармонії людини з Богом і світом. 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Народження  Ісуса  Христа  в  Новому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Заповіті.  Значення  образів  та  деталей  у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розповіді про Різдво. </w:t>
            </w:r>
          </w:p>
          <w:p w:rsidR="0025490A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Утвердження цінності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співчуття  та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милосердя  в  оповідях  Ісуса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Христа. </w:t>
            </w:r>
          </w:p>
          <w:p w:rsidR="0025490A" w:rsidRP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 </w:t>
            </w:r>
          </w:p>
          <w:p w:rsidR="0025490A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світу  та  історія  перших  людей. </w:t>
            </w:r>
          </w:p>
          <w:p w:rsidR="008E350D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Народження Христа. </w:t>
            </w:r>
          </w:p>
          <w:p w:rsid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Притча про доброго </w:t>
            </w:r>
            <w:r w:rsidR="0025490A"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самарянина.  </w:t>
            </w:r>
          </w:p>
          <w:p w:rsidR="008E350D" w:rsidRPr="0025490A" w:rsidRDefault="008E350D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Притча про таланти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r w:rsidR="00940E1C" w:rsidRPr="00940E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варіативний компонент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ТЛ.  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 про  інакомовне  значення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художнього образу.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Біблійні  сюжети  в  образотворчому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мистецтві. </w:t>
            </w:r>
          </w:p>
          <w:p w:rsidR="0025490A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історія культури.  </w:t>
            </w:r>
          </w:p>
          <w:p w:rsidR="008C5E65" w:rsidRPr="0025490A" w:rsidRDefault="0025490A" w:rsidP="0025490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25490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Українські переклади Біблії.</w:t>
            </w:r>
          </w:p>
        </w:tc>
        <w:tc>
          <w:tcPr>
            <w:tcW w:w="5043" w:type="dxa"/>
          </w:tcPr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 науково-популярної  інформації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 окремих  біблійних  переказів  (або  їхніх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фрагментів);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 теми  та  основної  думки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почутого  та  вибірковий  переказ  змісту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почутого відповідно до них;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 на  опрацювання  запитань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змісту  почутого  та  формулювання  питань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уточнення почутої інформації.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2) Читання, аналіз, інтерпретація: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 (виразне,  коментоване,  оглядове,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вибіркове)  та  переказ  (вибірковий,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детальний)  біблійних  сюжетів  та  науково-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популярного тексту (з відповідного розділу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підручника);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бесід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 за  прочитаними  біблійними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переказами  з  обговоренням  моральних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проблем, порушених у біблійних переказах,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 інакомовного  значення  окремих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 образів;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 на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 висновків  змісту  біблійних</w:t>
            </w:r>
            <w: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переказів та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ояснення змісту назв «Біблія»,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«Старий Заповіт», «Новий Заповіт»»;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пошук ілюстрацій до біблійних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переказів  в  інтернет-мережі  та  порівняння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біблійних переказів та ілюстрацій до них.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запис  власних  міркувань  щодо  притчі  про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доброго  самарянина  та  утверджених  у  ній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цінностей  милосердя  і  співчуття  (під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керівництвом учителя).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4) Мова та мовлення: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письмова  відповідь  на  запитання:  «Що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означає  біблійний  вираз  «добрий </w:t>
            </w:r>
          </w:p>
          <w:p w:rsidR="008C5E65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самарянин?» </w:t>
            </w:r>
          </w:p>
        </w:tc>
      </w:tr>
      <w:tr w:rsidR="008E350D" w:rsidRPr="008E350D" w:rsidTr="00430CF9">
        <w:tc>
          <w:tcPr>
            <w:tcW w:w="15128" w:type="dxa"/>
            <w:gridSpan w:val="3"/>
          </w:tcPr>
          <w:p w:rsidR="008E350D" w:rsidRPr="008E350D" w:rsidRDefault="00445695" w:rsidP="0075301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</w:t>
            </w:r>
            <w:r w:rsidR="008E350D" w:rsidRPr="008E350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2. У СВІТІ КАЗОК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(20 ГОД.)</w:t>
            </w:r>
          </w:p>
        </w:tc>
      </w:tr>
      <w:tr w:rsidR="008C5E65" w:rsidRPr="0025490A" w:rsidTr="00A953DF">
        <w:tc>
          <w:tcPr>
            <w:tcW w:w="5042" w:type="dxa"/>
          </w:tcPr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Учень / учениця: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1) Сприйняття та комунікація  </w:t>
            </w:r>
          </w:p>
          <w:p w:rsidR="00AA2650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розрізняє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відому й нову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себе інформацію в почутих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повідомленнях про  фольклор, 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приклади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улюблених фольк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лорних та літературних казок; 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 слухає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приклади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діалогічних  та  монологічних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висловлювань у казках, зважаючи на їхню мету і на її основі </w:t>
            </w:r>
          </w:p>
          <w:p w:rsidR="008C5E6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прогнозує  перебіг  подальш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ої  комунікації  та /  або  її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результат.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2) Читання, аналіз, інтерпретація: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читає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та науково-п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опулярні тексти  відповідно до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поставленої  мети  читання,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розрізняючи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відому  й  нову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інформацію;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прочитаних  художніх  творів,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використовуючи  засоби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ун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аочнення  та  візуалізації  (у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гляді малюнків або коміксів);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 допомогою таблиць</w:t>
            </w:r>
            <w:r w:rsidR="002E1A64"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та схем або малюнків визначає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типи  фольклорних  казок,  пояснює  особливості  побудови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сюжетів, образів та мови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фольклорних казок, відмінності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між  народною  та  літературною  казками,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відповідні приклади;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встановлює причинно-наслідковий зв'язок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подіями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прочитаних творах;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емоційний с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тан, риси характеру, поведінку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вчинки казкових персонажів, а також порушені в казках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моральні  проблеми; 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 приклади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  художніх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текстів відповідно до питань та завдань;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виявляє ставлення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оповідача до персонажів у літературних казках;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формулює  висновки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щодо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повчального  змісту  казок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їхніх художніх особливостей;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висловлює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усній формі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своє ставлення до повчального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змісту  казок,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аргументуючи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 оцінку  цитатами  з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 та прикладами зі св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 життєвого досвіду, а також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обґрунтовуючи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значення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цих  цінностей  для  власного життя;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 понять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«фольклор», «прислів’я»,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«приказка»,  «загадка»,  «народна  пісня»,  «народна  казка»,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«літературна  казка»,  «мандрівні  сюжети»,  «антитеза»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«гіпербола»; 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знаходить 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прийоми  анти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тези  та  гіперболи,  а  також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фантастичні  елементи  в  казкових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творах,  пояснює  їхню роль у творах;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персонажів  одного 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казкового  твору,  героїв  або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сюжети  кількох  чарівних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казок,  сюжети  народної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літературної казок,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визначаючи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спільні та різні риси;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зіставляє народні та / або літературні 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з їхніми  кіно-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мультиплікаційними версіями;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 мотивами  прочитани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 (фрагментів)  народних  або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казок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створює власний медійний продукт.  </w:t>
            </w:r>
          </w:p>
          <w:p w:rsidR="008E350D" w:rsidRPr="008E350D" w:rsidRDefault="00AA2650" w:rsidP="002E1A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3) Письмо: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простий план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працьованої казки (з допомогою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вчителя);  </w:t>
            </w:r>
          </w:p>
          <w:p w:rsidR="00AA2650" w:rsidRPr="008E350D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письмово  доповнює  /  змінює  або  трансформує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стислі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діалоги  та  монологи  казкових  персонажів  відповідно  до </w:t>
            </w:r>
          </w:p>
          <w:p w:rsid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теми й мети висловлення;  </w:t>
            </w:r>
          </w:p>
          <w:p w:rsidR="00AA2650" w:rsidRDefault="00AA2650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оформлює  власне  висловлення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згідно  з  усталеними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словотвірними,  лексичними,  орфографічними, граматичними,  пунктуаційними  та  стилістичними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нормами й 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добираючи доречні засоби </w:t>
            </w:r>
            <w:proofErr w:type="spellStart"/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мовної</w:t>
            </w:r>
            <w:proofErr w:type="spellEnd"/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виразності.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940E1C" w:rsidRP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  та  зіставляє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о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кремі  </w:t>
            </w:r>
            <w:proofErr w:type="spellStart"/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явища  в  різних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творах; </w:t>
            </w:r>
          </w:p>
          <w:p w:rsidR="008E350D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відтворює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антитези в письмових завданнях щодо казок</w:t>
            </w:r>
          </w:p>
        </w:tc>
        <w:tc>
          <w:tcPr>
            <w:tcW w:w="5043" w:type="dxa"/>
          </w:tcPr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2.1.  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Казки народів світу</w:t>
            </w:r>
            <w:r w:rsidRP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 год.</w:t>
            </w:r>
            <w:r w:rsidR="002E1A6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Усна  нар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одна  творчість  та  її  жанри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(загадки,  прислів'я,  приказки,  пісні,  казки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тощо).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 народів  світу.  Збірки  народних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казок: «</w:t>
            </w:r>
            <w:proofErr w:type="spellStart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Панчатантра</w:t>
            </w:r>
            <w:proofErr w:type="spellEnd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«Тисяча й одна ніч»,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«Дитячі  та  родинні  казки  братів  Ґрімм»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тощо.  Типи  фольклорної  казки  (чарівна,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 тварин,  соціально-побутова).  Сюжет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чарівної казки. «Чарівні помічники».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Чесноти  та  вади  казкових  персонажів.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Протистояння  добра  та  зла  в  казкових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сюжетах;  характерні  мотиви  народних</w:t>
            </w:r>
            <w: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казок. Повчальний зміст казок. Фантастичні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елементи в казках. Антитеза як характерний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прийом  казки.  Загальнолюдські  ідеали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національний  колорит  народних  казок.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«Мандрівні сюжети».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E1A6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8E350D" w:rsidRP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Загадки,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прислів’я  та  приказки  різних  народів.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Індійська  народна  казка  «Фарбований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шакал».  </w:t>
            </w:r>
          </w:p>
          <w:p w:rsidR="002E1A64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 w:rsidR="002E1A6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імецька  народна  казка  «Пані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Метелиця».  </w:t>
            </w:r>
          </w:p>
          <w:p w:rsidR="008E350D" w:rsidRDefault="002E1A64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  з  казок  про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Сіндбада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мореплавця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Польська народна казка «Цвіт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папороті».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пороті».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 компонент  1.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твори.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Шарля </w:t>
            </w:r>
            <w:proofErr w:type="spellStart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Перро</w:t>
            </w:r>
            <w:proofErr w:type="spellEnd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братів Ґрімм.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зі збірки «Тисяча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  одна  ніч»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   Китайська  народна  казка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«Пензлик </w:t>
            </w:r>
            <w:proofErr w:type="spellStart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Японська народна казка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Іссумбосі</w:t>
            </w:r>
            <w:proofErr w:type="spellEnd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 або  Хлопчик-мізинчик».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Угорська  народна  казка  «Три  поради». </w:t>
            </w:r>
          </w:p>
          <w:p w:rsid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Татарська  народна  казка  «</w:t>
            </w:r>
            <w:proofErr w:type="spellStart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Гульназек</w:t>
            </w:r>
            <w:proofErr w:type="spellEnd"/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(1-2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твори на вибір учителя). </w:t>
            </w:r>
          </w:p>
          <w:p w:rsidR="00445695" w:rsidRPr="00445695" w:rsidRDefault="00445695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8E350D" w:rsidRPr="008E350D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Народні казки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вибір учителя (1-2 твори). </w:t>
            </w:r>
            <w:r w:rsidRPr="0044569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ТЛ.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Поглиблення  понять  «фольклор»,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«прислів’я»,  «приказка»,  «загадка»,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«народна  пісня»,  «народна  казка».  Типи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фольклорних  казок.  Поняття  «антитеза»,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«гіпербола»,  «мандрівні сюжети».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Казкові  персонажі  в  живописі,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музиці  та  балеті.  Кінострічки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мультиплікаційні  фільми,  зняті  за </w:t>
            </w:r>
          </w:p>
          <w:p w:rsidR="00940E1C" w:rsidRDefault="008E350D" w:rsidP="008E350D">
            <w:pPr>
              <w:spacing w:line="276" w:lineRule="auto"/>
              <w:contextualSpacing/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народними казками.</w:t>
            </w:r>
            <w: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Зв’язки  між  індійською  народною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казкою  «Фарбований  шакал»  та  казкою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«Фарбований лис» Івана Франка.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2.2. 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Візерунки літературної казки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 год.</w:t>
            </w:r>
            <w:r w:rsid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  <w:p w:rsidR="00940E1C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Літературна  казка,  її  відмінності  від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фольклорної  казки.  Видатні  автори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казок. 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Ганс  Крістіан  Андерсен  (1805–1875).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«Снігова королева» або «Соловейко»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</w:p>
          <w:p w:rsidR="008E350D" w:rsidRPr="008E350D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Справжні  й  штучні  цінності;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протисто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яння  щирого  серця  бездушній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владі  в  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азках  Андерсена.  Утвердження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перемоги 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ідей  світлих  сил.  Поєднання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побут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ового  й  фантастичного,  роль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деталей. 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Оскар </w:t>
            </w:r>
            <w:proofErr w:type="spellStart"/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Вайлд</w:t>
            </w:r>
            <w:proofErr w:type="spellEnd"/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(1854–1900). «Хлопчик-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зірка»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Стислі відомості про автора.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ротиріччя  між  зовнішньою  та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внутрішньо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  красою  в  казці;  конфлікт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краси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й  добра.  Моральні  помилки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Хлопчика-зірки, його шлях від себелюбства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 людянос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ті.  Роль  стосунків  Хлопчика-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зірки з мат</w:t>
            </w:r>
            <w:r w:rsidR="00940E1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ір’ю в контексті його життєвих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випробувань. Поетизація оповіді у творі.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8E350D" w:rsidRP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Коло читання </w:t>
            </w:r>
          </w:p>
          <w:p w:rsidR="00940E1C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40E1C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 компонент.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940E1C" w:rsidRDefault="00940E1C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Ганс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Крістіан Ан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дерсен. «Снігова королева» або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«Соловейко».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Оскар </w:t>
            </w:r>
            <w:proofErr w:type="spellStart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Вайлд</w:t>
            </w:r>
            <w:proofErr w:type="spellEnd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«Хлопчик-зірка». </w:t>
            </w:r>
          </w:p>
          <w:p w:rsidR="008E350D" w:rsidRPr="0044569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 компонент  1. </w:t>
            </w:r>
          </w:p>
          <w:p w:rsidR="00445695" w:rsidRPr="008E350D" w:rsidRDefault="008E350D" w:rsidP="0044569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тексти. </w:t>
            </w:r>
          </w:p>
          <w:p w:rsidR="00445695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Ганс  Крістіан  Андерсен.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«Неп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охитний  олов’яний  солдатик».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«Русалонька».  «Дикі  лебеді».  </w:t>
            </w:r>
          </w:p>
          <w:p w:rsidR="008E350D" w:rsidRPr="008E350D" w:rsidRDefault="00445695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Джозеф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Редьярд Кіпл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інґ. «Книга Джунглів». Рудольф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Еріх  </w:t>
            </w:r>
            <w:proofErr w:type="spellStart"/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 З  «Дивовижних  пригод,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подорожей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 бойових  подвигів  барона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Мюнхгаузена»:  «Кінь  на  дзвіниці».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«Дивовижне  полювання».  «Верхи  на  ядрі».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 волосся».  </w:t>
            </w:r>
          </w:p>
          <w:p w:rsidR="0044569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4569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казки на вибір вчителя (1-2 твори).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ТЛ.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 «літературна  казка»,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«автор», «епітет». Поглиблення поняття  про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прозову та віршовану мову.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Сюжети літературних казок у музиці,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живописі,  кіно  та  мультиплікаційних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стрічках. </w:t>
            </w:r>
          </w:p>
          <w:p w:rsidR="008E350D" w:rsidRPr="0025490A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Етнографія.  </w:t>
            </w:r>
          </w:p>
        </w:tc>
        <w:tc>
          <w:tcPr>
            <w:tcW w:w="5043" w:type="dxa"/>
          </w:tcPr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 xml:space="preserve">1) Сприйняття та комунікація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вступна бесіда, спрямована на актуалізацію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раніше  набутих  знань  фольклорних  творів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(зокрема  за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гадок,  прислів'їв,  приказок, 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пісень,  народних  казок);  наведення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прикладів  улюблених  фольклорних  казок;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 слайд-презентації  навчального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матеріалу;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аудіювання  та  виразне  читання  діалогів  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монологів  з  казок,  визначення  мети,  умов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спілкування,  особливості  казкового  стилю </w:t>
            </w:r>
          </w:p>
          <w:p w:rsidR="008C5E65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деталей, які заважають спілкуванню.</w:t>
            </w:r>
          </w:p>
          <w:p w:rsidR="004576E3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</w:t>
            </w: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читання  (виразне,  коментоване,  оглядове,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вибіркове,  навігаційне)  художніх  творів  та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науково-популярних текстів;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  (стислий,  вибірковий)  змісту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(фрагментів)  фольклорних  та  літературних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  на  основі  власноруч  створених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малюнків або коміксів;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опрацювання таблиць та схем у підручнику,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які  пояснюють  типи  фольклорних  казок,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особливості побудови їхніх сюжетів і мови,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 також  відмінності  між  народною  та </w:t>
            </w:r>
          </w:p>
          <w:p w:rsid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літературною  казками; 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наведення відповідних прикладів з 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казок;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комплексне  аналітичне  обговорення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сюжету,  героїв,  учинків  та  подій,  а  також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особливостей твору з наведенням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прикладів  відповідно  до  поставлених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запитань,  зокрема  –  щодо  виявлення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авторського  ставлення  до  героїв  у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казках;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формулювання  висновків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повчального змісту казок та їхніх художніх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особливостей;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аргументований  виступ  у  дискусії  щодо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моральних проблем, порушених у художніх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 та їхнє значення для власного життя;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 на  визначення  і  використання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передбачених  літературознавчих  понять,  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також  на  обґрунтоване  визначення  типів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фольклорних казок та мандрівних казкових </w:t>
            </w:r>
          </w:p>
          <w:p w:rsid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сюжетів;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визначення антитез та гіпербол,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також фантастичних елементів у казкових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творах,  пояснення    їхньої  ролі  у  творах;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словесні ілюс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трації до антитез та гіпербол;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порівняння: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а) образів доньки та падчерки у казці «Пані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Метелиці»,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б) персонажів або сюжети кількох чарівних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казок</w:t>
            </w:r>
            <w:r w:rsidR="008E350D"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 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фоль</w:t>
            </w:r>
            <w:r w:rsid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клорної та літературної казок;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пошук  кінострічок  та  мультиплікаційних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фільмів,  знятих  за  народними  та / або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літературними казками в інтернет-мережі; їх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обговорення  і  зіставлення  з  літературними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текстами;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коміксу / театральної сценки або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радіовистави за  фрагментами або мотивами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опрацьованих  народних  або  літературних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казок.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3) Письмо: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простого плану фольклорної або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літературної казки;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доповнення /  змінювання /  створення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діалогів  та  монологів  або  переробка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монологів у діалоги та діалогів у монологи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(на матеріалі окремих епізодів народних та </w:t>
            </w:r>
          </w:p>
          <w:p w:rsidR="008E350D" w:rsidRPr="008E350D" w:rsidRDefault="004576E3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літературних казок);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 письмових  робіт  з  погляду  їхнього </w:t>
            </w:r>
          </w:p>
          <w:p w:rsid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оформлення  згідно  з  усталеними  </w:t>
            </w:r>
            <w:proofErr w:type="spellStart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мовними</w:t>
            </w:r>
            <w:proofErr w:type="spellEnd"/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нормами  та  доречними  засобами  </w:t>
            </w:r>
            <w:proofErr w:type="spellStart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виразності. </w:t>
            </w:r>
          </w:p>
          <w:p w:rsidR="008E350D" w:rsidRPr="008E350D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E35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E350D" w:rsidRPr="004576E3" w:rsidRDefault="008E350D" w:rsidP="008E350D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 xml:space="preserve">4) Мова та мовлення: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 прикметників у художніх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описах у казках Г. К. Андерсена;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застосування антитез у</w:t>
            </w:r>
          </w:p>
          <w:p w:rsidR="008E350D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письмових роботах.</w:t>
            </w:r>
          </w:p>
        </w:tc>
      </w:tr>
      <w:tr w:rsidR="004576E3" w:rsidRPr="004576E3" w:rsidTr="00430CF9">
        <w:tc>
          <w:tcPr>
            <w:tcW w:w="15128" w:type="dxa"/>
            <w:gridSpan w:val="3"/>
          </w:tcPr>
          <w:p w:rsidR="004576E3" w:rsidRPr="004576E3" w:rsidRDefault="004576E3" w:rsidP="004576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3. У СВІТІ ПРИРОДИ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(8 год.)</w:t>
            </w:r>
          </w:p>
        </w:tc>
      </w:tr>
      <w:tr w:rsidR="008C5E65" w:rsidRPr="0025490A" w:rsidTr="00A953DF">
        <w:tc>
          <w:tcPr>
            <w:tcW w:w="5042" w:type="dxa"/>
          </w:tcPr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слухає та виразно читає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вірші про природу,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зважаючи на особливості поетичної мови й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регулюючи власні емоції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художньої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декламації;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дає вичерпні відповіді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запитання до почутих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(уривків) художніх творів;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дотримується норм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виборі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засобів та </w:t>
            </w: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 окремі засоби виразності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обговорення творів;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унаочнює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почутих (уривків) творів про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 за допомогою малюнків;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розповідає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ласний емоційний стан, описуючи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відтінк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настрою, почуттів, переживань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тощо під час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рефлексії сприймання поетичних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 спільне і різне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висловлюваннях інших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осіб під час обговорення творів про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природу, указуючи на конструктивні думки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 й толерантно ставлячись до різних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поглядів.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094998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читає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твори та науково-публіцистичні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 про природу відповідно до поставленої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мети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та зважаючи на особливості прозової та</w:t>
            </w:r>
            <w: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віршованої мови;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переказує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(стисло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вибірково, близько до тексту)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прочита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прозових творів про природу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завдання;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порушені в прозових творах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 взаємин людини та природи й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проєкціює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н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власний або відомий життєвий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прич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ини вчинків персонажів прозових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пр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природу й </w:t>
            </w:r>
            <w:r w:rsidR="00094998"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розкриває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авторське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ставлення до героїв,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наводячи доречні цитати;</w:t>
            </w:r>
          </w:p>
          <w:p w:rsidR="00AA2650" w:rsidRPr="00094998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знаходить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прозових творах про природу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пейзажні картини й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їхній зміст;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характеризує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настрій поетичних творів,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втілені в них почуття і думки;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проводить паралелі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змальованими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поетичними образами та власним сприйняттям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природи;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 тему та основну думку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поезій про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розрізняє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 та важливі деталі у віршах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розкриває актуальність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опрацьованих творів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природу в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контексті власного ставлення 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природи та викликів сучасності;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передбачених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літературознав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понять;</w:t>
            </w:r>
          </w:p>
          <w:p w:rsidR="00AA2650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рими в поетичних творах про 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розпізнає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порівняння, епітети, метафори в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поетичних творах та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їхню роль;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розрізняє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прозо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ву та віршовану мову й </w:t>
            </w:r>
            <w:r w:rsidR="00094998"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відмінності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між оповіданнями та віршами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порівнює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пейзажі у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віршах про природу різних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авторів, </w:t>
            </w:r>
            <w:r w:rsid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визначаючи спільні та відмінні </w:t>
            </w: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елементи;</w:t>
            </w:r>
          </w:p>
          <w:p w:rsidR="00AA2650" w:rsidRPr="00094998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</w:t>
            </w:r>
            <w:r w:rsidR="0009499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ини природи у віршах, музиці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образотворчому мистецтві;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094998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09499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представляє самостійно прочитаний твір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(оповідання або вірш) про природу,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використовуючи різні способи й засоби візуалізації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 змісту;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основі прочит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аних творів про природу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індивіду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альний або колективний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медійний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продукт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аудіотвір</w:t>
            </w:r>
            <w:proofErr w:type="spellEnd"/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мультфільм, відеоролик тощо),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дотримую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чись основних засад академічної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в процесі його створення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презентації.</w:t>
            </w:r>
          </w:p>
          <w:p w:rsidR="00AE52FD" w:rsidRPr="004576E3" w:rsidRDefault="00AE52FD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AE52FD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самостійно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план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опрацьованого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прозового твору й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добирає цитати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нього;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виконує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невеличкі </w:t>
            </w: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письмові творчі завдання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відтворення / створення / заміни рими у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фрагменті поети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чного тексту, а також створення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порівнянь / метафор / епітетів.</w:t>
            </w:r>
          </w:p>
          <w:p w:rsidR="00AE52FD" w:rsidRPr="004576E3" w:rsidRDefault="00AE52FD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AE52FD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в перекладах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рів про природу та </w:t>
            </w:r>
            <w:r w:rsidR="00AE52FD"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їхню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суть;</w:t>
            </w:r>
          </w:p>
          <w:p w:rsidR="00AA2650" w:rsidRPr="004576E3" w:rsidRDefault="00AA2650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52F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творчо використовує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порівняння, метафори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епітети, обира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ючи із запропонованих варіантів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доречні нестандартні ріше</w:t>
            </w:r>
            <w:r w:rsidR="00AE52F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та обґрунтовуючи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зроблений вибір.</w:t>
            </w:r>
          </w:p>
        </w:tc>
        <w:tc>
          <w:tcPr>
            <w:tcW w:w="5043" w:type="dxa"/>
          </w:tcPr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Розкриття багатства, краси й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одухотвореності світу природи 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творах. Неоднозначні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стосунки людини та природи. Художня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література й сучасне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екомислення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3.1. </w:t>
            </w: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Оповідання про природу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(4 год.)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Ернест </w:t>
            </w:r>
            <w:proofErr w:type="spellStart"/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Сетон-Томпсон</w:t>
            </w:r>
            <w:proofErr w:type="spellEnd"/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(1860–1946).</w:t>
            </w:r>
          </w:p>
          <w:p w:rsidR="004576E3" w:rsidRPr="001272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«Лобо – володар </w:t>
            </w:r>
            <w:proofErr w:type="spellStart"/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Курумпо</w:t>
            </w:r>
            <w:proofErr w:type="spellEnd"/>
            <w:r w:rsidRPr="0012726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поведінки та звичок звірів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оповіданні «Лобо – володар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Курумпо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Риси характеру Лобо, його почуття.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Стосунки людей та звірів. Ставлення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оповідача до Лобо.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читання: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Інваріантний компонент.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Ернест </w:t>
            </w:r>
            <w:proofErr w:type="spellStart"/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Сетон-Томпсон</w:t>
            </w:r>
            <w:proofErr w:type="spellEnd"/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«Лобо – володар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Курумпо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Ернест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СетонТомпсон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Снап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 «Лобо». «Доміно».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Джеральд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Дарелл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«Балакучі квіти».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1–2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оповідання про природу на вибір учителя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«пейзаж», «тема» та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«ідея» твору, «оповідання».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кінострічки за творами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звірів.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Природознавство.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3.2. </w:t>
            </w: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Краса природи в </w:t>
            </w:r>
            <w:r w:rsidR="004576E3"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західноєвропейській поезії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(2 год.)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Роберт Бернс (1759–1796). «Моє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серце в верховині».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Краса рідних краєвидів у вірші «Моє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серце в верховині». Настрій твору.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Джон Кітс (1795–1821). «Про коника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та цвіркуна».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«Поезія землі» у вірші. «Голоси»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картини природи. Оспівування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«дрібниць» природного життя.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3.3. </w:t>
            </w: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Розмаїття природного життя у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віршах єврейських поетів з України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(2 год.)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Краса землі у творчості єврейських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поетів, що народилися в Україні й писали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мовою ідиш.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Лейб Квітко (1890–1952). «Жук».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Співчутливе зображення життя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«маленьких мешканців» природного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світу. Багатство природного життя у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творі.</w:t>
            </w:r>
          </w:p>
          <w:p w:rsidR="004576E3" w:rsidRP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Перец</w:t>
            </w:r>
            <w:proofErr w:type="spellEnd"/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Маркіш</w:t>
            </w:r>
            <w:proofErr w:type="spellEnd"/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(1895–1952) </w:t>
            </w:r>
            <w:r w:rsidR="004576E3"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«Врожай».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Закоханість у природу рідного краю.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Засоби одухотворення рослинної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природи у вірші.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Роберт</w:t>
            </w:r>
          </w:p>
          <w:p w:rsid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Бернс. «Моє серце в верховині».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Джон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Кітс. «Про коника та цвіркуна».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Лейб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Квітко «Жук».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Маркіш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«Врожай».</w:t>
            </w: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Рекомендовані тексти. 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Генріх Гейне.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Задзвени</w:t>
            </w:r>
            <w:proofErr w:type="spellEnd"/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із глибини».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Персі Біші Шеллі.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«Глянь, за містом сонце встало…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(1–2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вибір учителя).</w:t>
            </w:r>
          </w:p>
          <w:p w:rsidR="00430CF9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Іншомовна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література рідного краю: вірші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оповідання про природу на вибір учителя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(1–2 твори).</w:t>
            </w:r>
          </w:p>
          <w:p w:rsidR="00430CF9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«рима», «порівняння»,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«метафора», «епітет», «пейзажна лірика»;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поглиблення поняття «віршована мова».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Пейзажна лірика та образотворче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мистецтво. Українські краєвиди 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живописі.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переклад.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національних меншин</w:t>
            </w:r>
          </w:p>
          <w:p w:rsidR="004576E3" w:rsidRPr="0025490A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України. Література та природознавство.</w:t>
            </w:r>
          </w:p>
        </w:tc>
        <w:tc>
          <w:tcPr>
            <w:tcW w:w="5043" w:type="dxa"/>
          </w:tcPr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ання та виразне читання віршів,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передбачає регулювання власних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розго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рнуті відповіді на запитання 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тих (уривків) художніх творів з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отриманням норм у виборі </w:t>
            </w:r>
            <w:proofErr w:type="spellStart"/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засобів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використанням окремих засобів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 (метафо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р, порівнянь, епітетів,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антитез тощо);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малюнків та / або словесних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ілюстра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цій до почутих поетичних творів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розгорнутим коментуванням;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тематики художніх творів про природу з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визначенням спільного й відмінного у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висловлюваннях інших учасників дискусії та з дотриманням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конструктивного, критичного й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толерантного підходу до інших поглядів.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C5E65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вибірков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е, навігаційне) художніх творів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науково-популярних текстів;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 (стислий, вибірковий) змісту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фрагментів) прозового твору про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на основі складеного простого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сюже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ту, героїв, вчинків та подій, а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також художніх особливостей прозових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природу; обговорення причин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чинків та поведінки персонажів,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рунтування відповідей цитатами; висловлення власної думки щодо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ених у творі моральних проблем;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зіставлення зображених ситуацій з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власним або відомими життєвим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досвідом; комент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ування змісту та художньої ролі описів природи в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прозовому творі;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основного настрою, почуттів та думок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поетичних творів, центральних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етичних образів – з проведенням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паралеле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 між змістом віршів та власним сприйняттям природи;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те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 та основної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думки, основної і другорядної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формації, мікротеми та важливих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ожніх деталей поетичного твору;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нтований виступ у дискусії щодо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актуа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льності опрацьованих прозових 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творів про природу в</w:t>
            </w:r>
            <w:r>
              <w:t xml:space="preserve">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контексті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ласного ставлення до природи та викликів сучасності;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повіді на запитання щодо змісту понять «рима», 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«порівняння»,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«метафора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«епітет», «пейзажна лірика»; завдання на визначення та / або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рим, порівнянь, епітетів та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метафор – з подальшим комен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туванням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їхньої художньої ролі;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порівняння: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а) прозових і поетичних описів природи,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б) пейзажів у поезіях різних авторів,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в) пейзажів у літературних, музичних та</w:t>
            </w:r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образотворчих творах;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шук в інтернет-мережі прикладів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музичних та образотворчих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про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ду, а також поетичних пейзажних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для самостійного читання;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стислої презентації самостійно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пейзажного твору з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цифрових технологій;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на основі опрацьованих творів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природу індивідуального або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колективного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медіапродукту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аудіотвору</w:t>
            </w:r>
            <w:proofErr w:type="spellEnd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мультфільму, відеоролика).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самостійне складання простого плану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ваного твору з наведенням цитат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нього;</w:t>
            </w:r>
          </w:p>
          <w:p w:rsid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ьмові завдання на відтворення /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/ заміну рими у фрагменті 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</w:t>
            </w:r>
            <w:r w:rsidR="00430CF9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чного тексту, а також створення порівнянь /метафор/</w:t>
            </w: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епітетів.</w:t>
            </w:r>
          </w:p>
          <w:p w:rsidR="00430CF9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576E3" w:rsidRPr="00430CF9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30CF9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4) Мова та мовлення:</w:t>
            </w:r>
          </w:p>
          <w:p w:rsidR="004576E3" w:rsidRPr="004576E3" w:rsidRDefault="004576E3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 засобів </w:t>
            </w:r>
            <w:proofErr w:type="spellStart"/>
            <w:r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</w:p>
          <w:p w:rsidR="004576E3" w:rsidRPr="004576E3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виразності в перекладах кількох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поетичних творів;</w:t>
            </w:r>
          </w:p>
          <w:p w:rsidR="004576E3" w:rsidRPr="0025490A" w:rsidRDefault="00430CF9" w:rsidP="004576E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творче застосування 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нь та епітетів з обґрунтуванням </w:t>
            </w:r>
            <w:r w:rsidR="004576E3" w:rsidRPr="004576E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пропонованих творчих рішень.</w:t>
            </w:r>
          </w:p>
        </w:tc>
      </w:tr>
      <w:tr w:rsidR="00430CF9" w:rsidRPr="00816F38" w:rsidTr="00430CF9">
        <w:tc>
          <w:tcPr>
            <w:tcW w:w="15128" w:type="dxa"/>
            <w:gridSpan w:val="3"/>
          </w:tcPr>
          <w:p w:rsidR="00430CF9" w:rsidRPr="00816F38" w:rsidRDefault="00816F38" w:rsidP="00816F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4. У СВІТІ ДИТИНСТВА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(10 год)</w:t>
            </w:r>
          </w:p>
        </w:tc>
      </w:tr>
      <w:tr w:rsidR="008C5E65" w:rsidRPr="0025490A" w:rsidTr="00A953DF">
        <w:tc>
          <w:tcPr>
            <w:tcW w:w="5042" w:type="dxa"/>
          </w:tcPr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уважно слухає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фрагменти художніх творів та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зваж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аючи на мету, умови спілкування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особливості текстів;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 тему та ідею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мікротеми, важливі деталі в почутих уривках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творів та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 та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</w:p>
          <w:p w:rsidR="008C5E65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 обговорюваних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проблем,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використовуючи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типові мовленнєві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конструкції, доречні цитати з текстів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увиразне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власних поглядів, ідей,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переконань;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верб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альні та невербальні засоби для ефективної комунікації зі співрозмовниками та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регулює вл</w:t>
            </w:r>
            <w:r w:rsidR="0075301E"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асні емоції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презентації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погляду.</w:t>
            </w:r>
          </w:p>
          <w:p w:rsidR="0075301E" w:rsidRPr="00816F38" w:rsidRDefault="0075301E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читає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художні 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твори відповідно до поставленої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мети читання і ставить до них запитання;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(пог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либлено) зміст окремих епізодів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обґрунтовує значення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досвіду, здобутого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фрагментах художніх творів,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вирішення життєвих си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туацій, використовуючи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жанри,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форми та способи представлення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зміст поняття «портрет літературного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персонажа»;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емоційний стан літературних</w:t>
            </w:r>
          </w:p>
          <w:p w:rsidR="0075301E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персонажів, їхню поведінку та вчинки,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виявляючи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ставлення оповідача;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знаходить</w:t>
            </w:r>
            <w:r w:rsid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і коментує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портрет літературного персонажа та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встановлює</w:t>
            </w:r>
            <w:r w:rsidR="0075301E"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зв’язок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між ним та його внутрішнім світом;</w:t>
            </w:r>
          </w:p>
          <w:p w:rsidR="00AA2650" w:rsidRPr="0075301E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5301E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в художньому творі проблеми,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проєктуюч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</w:t>
            </w:r>
            <w:proofErr w:type="spellEnd"/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поведінку в ситуаціях,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подібних до</w:t>
            </w:r>
            <w:r w:rsidR="0075301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тих, що зображено в художньому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творі;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висловлює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усній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/ або письмовій формі власні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почуття, враже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ння, викликані прочитаним, своє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до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зображених у художньому тексті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людей, подій,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ситуацій, явищ та 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аргументовано 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формулює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висновки щодо цього;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використання гумору в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творах і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його роль;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персонажів одного твору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 або різних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обирає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самостійного читання популярні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літературні твори для дітей за допомогою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інформаційних рес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урсів, 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свій вибір і 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перелік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які рекомендує іншим до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читання.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3) Висловлювання думок: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</w:t>
            </w:r>
            <w:r w:rsidR="00AA2650"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творює переказ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окремих епізодів прочитаного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твору на основі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самостійно складеного простого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плану;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письмовий відгук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опрацьований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твір;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допомогою вчителя</w:t>
            </w: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знаходить і виправляє</w:t>
            </w:r>
          </w:p>
          <w:p w:rsid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недоліки та помилки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змісті, будові та </w:t>
            </w:r>
            <w:proofErr w:type="spellStart"/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мовному</w:t>
            </w:r>
            <w:proofErr w:type="spellEnd"/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оформленні письмових робіт;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пояснює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виправлення 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письмових роботах з урахуванням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вивчених правил; </w:t>
            </w:r>
          </w:p>
          <w:p w:rsid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коригує і вдосконалює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письмові роботи на основі здійсненого аналізу;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демонструє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здатність до </w:t>
            </w:r>
            <w:r w:rsid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конструктивної взаємодії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AA2650" w:rsidRPr="00AA2650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наслідує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окремі стильові риси опрацьованого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тексту.</w:t>
            </w: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4.1.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Яскраві миті дитинства</w:t>
            </w:r>
            <w:r w:rsid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(5 год.)</w:t>
            </w:r>
          </w:p>
          <w:p w:rsidR="00816F38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Марк Твен (</w:t>
            </w:r>
            <w:proofErr w:type="spellStart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Семюель</w:t>
            </w:r>
            <w:proofErr w:type="spellEnd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Ленґгорн</w:t>
            </w:r>
            <w:proofErr w:type="spellEnd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="00816F38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Клеменс</w:t>
            </w:r>
            <w:proofErr w:type="spellEnd"/>
            <w:r w:rsidR="00816F38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 (1835–1910). «Пригоди</w:t>
            </w: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Тома </w:t>
            </w:r>
            <w:proofErr w:type="spellStart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Соєра</w:t>
            </w:r>
            <w:proofErr w:type="spellEnd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» (фрагменти).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Світ дитинства в романі.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Витівки та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пригоди героїв; їхня дружба й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стосунки зі світом дорослих.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Образи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Тома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Соєра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Гекльберрі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Фінна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американського життя у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творі. 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Своєрідність гумору.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C5E65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Марк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Твен. «Пригоди Тома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Соєра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(уривки).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Марк Твен.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«Пригоди Тома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Соєра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(додаткові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уривки).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«Пригоди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Гекльберрі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(уривки) (2–3 уривки на вибір учителя).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Е. Портер. «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Полліанна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(ключові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Пригодницькі твори про улюблених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героїв дитячої літератури на вибір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 (1–2 твори).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про портрет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внутрішній світ героя. Поняття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«гумор».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Подорож Марка Твена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українськими містами.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Персонажі Марка Твена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кіноекрані.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Історія, суспільствознавчі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науки.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4.2. </w:t>
            </w:r>
            <w:r w:rsid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Бестселери дитячої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літератури ХХ–ХХІ ст.</w:t>
            </w:r>
            <w:r w:rsidR="00EC6474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(5 год)</w:t>
            </w:r>
          </w:p>
          <w:p w:rsidR="00EC6474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Туве</w:t>
            </w:r>
            <w:proofErr w:type="spellEnd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Янссон</w:t>
            </w:r>
            <w:proofErr w:type="spellEnd"/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(1914–2001).</w:t>
            </w: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«Капелюх Чарівника» (уривки)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авторку.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створення казки «Капелюх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Чарівника». 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-троль та його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оточення. 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Казковий світ Долини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Мумітролів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Цінності дружби, доброти,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співчуття та щирих стосунків у</w:t>
            </w:r>
            <w:r w:rsid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книжці.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Янссон</w:t>
            </w:r>
            <w:proofErr w:type="spellEnd"/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(1914–2001). «Капелюх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Чарівника» (уривки).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EC6474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Рекомендовані тексти. 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Туве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Янссон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«Зима-чарівниця».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Пауль Маар. «Що не день, то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субота». </w:t>
            </w:r>
          </w:p>
          <w:p w:rsid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«Чарлі 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шоколадна фабрика» (1–2 на вибір).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2.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Популярні дитячі літературні твори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ХХ–ХХІ ст. (1–2 на вибір).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портрет та внутрішній світ героя.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Кіно- та мультиплікаційні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стрічки за творами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Туве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Янссон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презентація сюжетів творів з виразним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читанням окремих їхніх фрагментів,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формулюванням теми та ідеї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переглядом відповідної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слайдпрезентації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а також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відеофрагментів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кінота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мультиплікаційних версій цих 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визначення основної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другорядної інформації, мікротем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важливих деталей у почутих фрагментах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 та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дискусії щодо порушених у</w:t>
            </w:r>
          </w:p>
          <w:p w:rsidR="008C5E65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творах проблем з наведенням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аргументів, прикладів і цитат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використанням типових мовленнєвих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конструкцій, вербальних і невербальних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комунікації та регулюванням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емоцій під час презентації власного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вибіркове, навігаційне) художніх творів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науково-популярних текстів та постановка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запитань до прочитаного;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поглиблений переказ змісту прочитаних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 значення досвіду,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почерпнутого з опрацьованих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для вирішення життєвих ситуацій (у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формі інтерв’ю з літературним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персонажем);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завдання на пошук портрету літературного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персонажа у творі та розкриття зв’язку між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ним та внутрішнім світом героя;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 героїв,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 їхніх характерів, учинків та взаємин з</w:t>
            </w:r>
          </w:p>
          <w:p w:rsidR="00816F38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іншими персонажами; завдання на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виявлення авторського ставлення до героїв;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оральних та соціальних проблем,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у художніх твор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ах, з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оєктуванням</w:t>
            </w:r>
            <w:proofErr w:type="spellEnd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власної поведінки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аналогічних ситуаціях; 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усне висловлення</w:t>
            </w:r>
            <w: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вл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асних вражень від обговорюваних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художніх творів та 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особистого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ння до персонажів, формулювання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висновків щодо 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підготовка й проведення інтерв’ю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літературним персонажем;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 прикладів використання гумору в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цьованих творах, пояснення його художньої ролі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порівняння образів Тома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Соєра</w:t>
            </w:r>
            <w:proofErr w:type="spellEnd"/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Гекльберрі</w:t>
            </w:r>
            <w:proofErr w:type="spellEnd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Фінна</w:t>
            </w:r>
            <w:proofErr w:type="spellEnd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зі складанням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порівняльної таблиці (з до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помогою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вчителя);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та аргументована презентація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переліку популярних творів для дітей за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інформаційних ресурсів.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написання переказу окремих епізодів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твору на основі самостійно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складеного плану;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творення письмового відгуку про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опрацьований художній твір;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письмових робіт з погляду їхнього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оформлення згідно з усталеними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мовними</w:t>
            </w:r>
            <w:proofErr w:type="spellEnd"/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нормами та доречними засобами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завдання «Скористайся палітрою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письменника» (включення стильових рис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опрацьованого художнього твору в його</w:t>
            </w: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письмовий переказ).</w:t>
            </w:r>
          </w:p>
        </w:tc>
      </w:tr>
      <w:tr w:rsidR="00816F38" w:rsidRPr="00816F38" w:rsidTr="00522669">
        <w:tc>
          <w:tcPr>
            <w:tcW w:w="15128" w:type="dxa"/>
            <w:gridSpan w:val="3"/>
          </w:tcPr>
          <w:p w:rsidR="00816F38" w:rsidRPr="00816F38" w:rsidRDefault="00816F38" w:rsidP="00816F3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ПІДСУМКАИ ТА УЗАГАЛЬНЕННЯ</w:t>
            </w:r>
          </w:p>
        </w:tc>
      </w:tr>
      <w:tr w:rsidR="008C5E65" w:rsidRPr="0025490A" w:rsidTr="00A953DF">
        <w:tc>
          <w:tcPr>
            <w:tcW w:w="5042" w:type="dxa"/>
          </w:tcPr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 / учениця:</w:t>
            </w: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формулює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тему та ідею вивчених художніх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визначає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основну та другорядну інформацію,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мікротеми, важливі деталі в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вивчених художніх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 та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 та приклади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 обговорюваних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проблем, використовуючи типові мовленнєві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конструкції, доречні цитати з текстів для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увир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азнення власних поглядів, ідей,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переконань;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верб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альні та невербальні засоби для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ефективної комунікації зі співрозмовниками.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AA2650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обґрунтовує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значення досвіду, здобутого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творах, для вирішення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життєвих ситуацій, використовуючи різні жанр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и,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форми та способи представлення повідомлень;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поруше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 в прочитаних художніх творах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проєктуючи</w:t>
            </w:r>
            <w:proofErr w:type="spellEnd"/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поведінку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ситуаціях, 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подібних до тих, що зображено в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творах;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висловлює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усній та /або письмовій формі власні</w:t>
            </w:r>
            <w: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почуття, враження, викликані прочитаним;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порівнює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персонажів одного твору та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 або різних творів;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літературознавчих понять, які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передбачає вивчений програмний матеріал і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застосовує їх на практиці;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A26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зіставляє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жні твори з ілюстраціями до них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/або екранізац</w:t>
            </w:r>
            <w:r w:rsidR="00AA265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іями та мультфільмами за їхніми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сюжетами;</w:t>
            </w:r>
          </w:p>
          <w:p w:rsidR="00AA2650" w:rsidRPr="00816F38" w:rsidRDefault="00AA2650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обирає для самостійного читання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популярні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літературні твори для дітей за допомогою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інформаційних рес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урсів, обґрунтовує свій вибір і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складає перелік 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творів, які рекомендує іншим до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письмовий відгук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опрацьований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художній твір;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допомогою вчителя </w:t>
            </w: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і виправляє</w:t>
            </w:r>
          </w:p>
          <w:p w:rsid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недоліки та поми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лки в змісті, будові та </w:t>
            </w:r>
            <w:proofErr w:type="spellStart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мовному</w:t>
            </w:r>
            <w:proofErr w:type="spellEnd"/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оформленні письмових робіт; 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пояснює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виправлення 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письмових роботах з урахуванням </w:t>
            </w:r>
            <w:r w:rsidR="00816F38"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вивчених правил;</w:t>
            </w:r>
          </w:p>
          <w:p w:rsid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коригує і вдосконалює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письмові роботи на основі здійсненого аналізу;</w:t>
            </w:r>
          </w:p>
          <w:p w:rsidR="00EC6474" w:rsidRPr="00EC6474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демонструє здатні</w:t>
            </w:r>
            <w:r w:rsidR="00EC6474"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сть до конструктивної взаємодії</w:t>
            </w:r>
            <w:r w:rsidR="00EC647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процесі редагування.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наслідує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стильові риси опрацьованих</w:t>
            </w:r>
          </w:p>
          <w:p w:rsidR="008C5E65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текстів.</w:t>
            </w:r>
          </w:p>
        </w:tc>
        <w:tc>
          <w:tcPr>
            <w:tcW w:w="5043" w:type="dxa"/>
          </w:tcPr>
          <w:p w:rsidR="008C5E65" w:rsidRPr="0025490A" w:rsidRDefault="008C5E65" w:rsidP="008C5E6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участь у дискусії щодо порушених у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вивчених художніх творах проблем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наведенням аргументів, прикладів і цитат на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підтвердження власної позиції,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використанням типових мовленнєвих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конструкцій, вербальних і невербальних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комунікації та регулюванням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емоцій під час презентації власного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погляду.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(виразне, коментоване, оглядове,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вибіркове, навігаційне) науково-популярних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текстів та постановка запитань до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 значення досвіду,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почерпнутого з опрацьованих художніх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для розв’язання життєвих ситуацій;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комплексне аналітичне обговорення героїв,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рис їхніх характерів, учинків та взаємин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іншими персонажами;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аргументований виступ у дискусії щодо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моральних та соціальних проблем,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у вивчених художніх творах, з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проєктуванням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власної поведінки в</w:t>
            </w:r>
            <w:r>
              <w:t xml:space="preserve"> </w:t>
            </w: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аналогічних ситуаціях; усне та письмове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 щодо власних вражень від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художніх творів, формулювання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висновків щодо творів;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та аргументована презентація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переліку популярних творів для дітей за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інформаційних ресурсів.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3) Висловлювання думок: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письмового відгуку про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опрацьований художній твір;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письмових робіт з погляду їхнього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оформлення згідно з усталеними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мовними</w:t>
            </w:r>
            <w:proofErr w:type="spellEnd"/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нормами та доречними засобами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виразності.</w:t>
            </w:r>
          </w:p>
          <w:p w:rsidR="00EC6474" w:rsidRPr="00816F38" w:rsidRDefault="00EC6474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EC6474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C647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завдань на систематизацію та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узагальнення прочитаного, в тому числі за</w:t>
            </w:r>
          </w:p>
          <w:p w:rsidR="008C5E65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допомогою графічних редакторів.</w:t>
            </w:r>
          </w:p>
        </w:tc>
      </w:tr>
      <w:tr w:rsidR="00816F38" w:rsidRPr="0025490A" w:rsidTr="00405C07">
        <w:tc>
          <w:tcPr>
            <w:tcW w:w="15128" w:type="dxa"/>
            <w:gridSpan w:val="3"/>
          </w:tcPr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Твори для вивчення напам’ять:</w:t>
            </w:r>
          </w:p>
          <w:p w:rsidR="00816F38" w:rsidRP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Роберт Бернс «Моє серце в верховині»; 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Лейб Квітко «Жук» або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Перец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Маркіш</w:t>
            </w:r>
            <w:proofErr w:type="spellEnd"/>
            <w:r w:rsidRPr="00816F3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«Врожай» (один з віршів за вибором).</w:t>
            </w:r>
          </w:p>
          <w:p w:rsidR="00816F38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816F38" w:rsidRPr="0025490A" w:rsidRDefault="00816F38" w:rsidP="00816F3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6761D" w:rsidRPr="0025490A" w:rsidTr="00405C07">
        <w:tc>
          <w:tcPr>
            <w:tcW w:w="15128" w:type="dxa"/>
            <w:gridSpan w:val="3"/>
          </w:tcPr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676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4676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компетентностей</w:t>
            </w:r>
            <w:proofErr w:type="spellEnd"/>
            <w:r w:rsidRPr="0046761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 годин</w:t>
            </w:r>
          </w:p>
          <w:p w:rsidR="0046761D" w:rsidRDefault="0046761D" w:rsidP="0046761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A953DF" w:rsidRPr="0025490A" w:rsidRDefault="00A953DF" w:rsidP="00A953D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25490A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25490A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353" w:rsidRPr="009D2353" w:rsidRDefault="009D2353" w:rsidP="009D235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2353" w:rsidRPr="009D2353" w:rsidSect="0084185F">
      <w:footerReference w:type="default" r:id="rId9"/>
      <w:pgSz w:w="16838" w:h="11906" w:orient="landscape" w:code="9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06" w:rsidRDefault="00AA7D06" w:rsidP="0084185F">
      <w:pPr>
        <w:spacing w:after="0" w:line="240" w:lineRule="auto"/>
      </w:pPr>
      <w:r>
        <w:separator/>
      </w:r>
    </w:p>
  </w:endnote>
  <w:endnote w:type="continuationSeparator" w:id="0">
    <w:p w:rsidR="00AA7D06" w:rsidRDefault="00AA7D06" w:rsidP="0084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06129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85F" w:rsidRPr="0084185F" w:rsidRDefault="0084185F">
        <w:pPr>
          <w:pStyle w:val="a8"/>
          <w:jc w:val="right"/>
          <w:rPr>
            <w:rFonts w:ascii="Times New Roman" w:hAnsi="Times New Roman" w:cs="Times New Roman"/>
          </w:rPr>
        </w:pPr>
        <w:r w:rsidRPr="0084185F">
          <w:rPr>
            <w:rFonts w:ascii="Times New Roman" w:hAnsi="Times New Roman" w:cs="Times New Roman"/>
          </w:rPr>
          <w:fldChar w:fldCharType="begin"/>
        </w:r>
        <w:r w:rsidRPr="0084185F">
          <w:rPr>
            <w:rFonts w:ascii="Times New Roman" w:hAnsi="Times New Roman" w:cs="Times New Roman"/>
          </w:rPr>
          <w:instrText xml:space="preserve"> PAGE   \* MERGEFORMAT </w:instrText>
        </w:r>
        <w:r w:rsidRPr="0084185F">
          <w:rPr>
            <w:rFonts w:ascii="Times New Roman" w:hAnsi="Times New Roman" w:cs="Times New Roman"/>
          </w:rPr>
          <w:fldChar w:fldCharType="separate"/>
        </w:r>
        <w:r w:rsidR="003B6C8A">
          <w:rPr>
            <w:rFonts w:ascii="Times New Roman" w:hAnsi="Times New Roman" w:cs="Times New Roman"/>
            <w:noProof/>
          </w:rPr>
          <w:t>21</w:t>
        </w:r>
        <w:r w:rsidRPr="0084185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4185F" w:rsidRPr="0084185F" w:rsidRDefault="0084185F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06" w:rsidRDefault="00AA7D06" w:rsidP="0084185F">
      <w:pPr>
        <w:spacing w:after="0" w:line="240" w:lineRule="auto"/>
      </w:pPr>
      <w:r>
        <w:separator/>
      </w:r>
    </w:p>
  </w:footnote>
  <w:footnote w:type="continuationSeparator" w:id="0">
    <w:p w:rsidR="00AA7D06" w:rsidRDefault="00AA7D06" w:rsidP="0084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B77"/>
    <w:multiLevelType w:val="hybridMultilevel"/>
    <w:tmpl w:val="A9F6C604"/>
    <w:lvl w:ilvl="0" w:tplc="43BE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C"/>
    <w:rsid w:val="00036CB7"/>
    <w:rsid w:val="00094998"/>
    <w:rsid w:val="000D26A5"/>
    <w:rsid w:val="00127265"/>
    <w:rsid w:val="0025490A"/>
    <w:rsid w:val="002E1A64"/>
    <w:rsid w:val="003B6C8A"/>
    <w:rsid w:val="00430CF9"/>
    <w:rsid w:val="00445695"/>
    <w:rsid w:val="004576E3"/>
    <w:rsid w:val="0046761D"/>
    <w:rsid w:val="005A68BF"/>
    <w:rsid w:val="00663CE6"/>
    <w:rsid w:val="006A2FD5"/>
    <w:rsid w:val="006B4C04"/>
    <w:rsid w:val="00747269"/>
    <w:rsid w:val="0075301E"/>
    <w:rsid w:val="007A2FAD"/>
    <w:rsid w:val="007B15EB"/>
    <w:rsid w:val="00816F38"/>
    <w:rsid w:val="0084185F"/>
    <w:rsid w:val="008C5E65"/>
    <w:rsid w:val="008E350D"/>
    <w:rsid w:val="00940E1C"/>
    <w:rsid w:val="009D2353"/>
    <w:rsid w:val="00A953DF"/>
    <w:rsid w:val="00AA2650"/>
    <w:rsid w:val="00AA7D06"/>
    <w:rsid w:val="00AE52FD"/>
    <w:rsid w:val="00B0642D"/>
    <w:rsid w:val="00B31A74"/>
    <w:rsid w:val="00BC3941"/>
    <w:rsid w:val="00DB76AC"/>
    <w:rsid w:val="00E032F9"/>
    <w:rsid w:val="00E7207E"/>
    <w:rsid w:val="00E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215F6"/>
  <w15:chartTrackingRefBased/>
  <w15:docId w15:val="{E536AE05-4AA8-445C-B3FE-043F2E1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AC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53D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953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1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85F"/>
    <w:rPr>
      <w:rFonts w:asciiTheme="minorHAnsi" w:hAnsiTheme="minorHAnsi"/>
      <w:sz w:val="22"/>
      <w:lang w:val="ru-RU"/>
    </w:rPr>
  </w:style>
  <w:style w:type="paragraph" w:styleId="a8">
    <w:name w:val="footer"/>
    <w:basedOn w:val="a"/>
    <w:link w:val="a9"/>
    <w:uiPriority w:val="99"/>
    <w:unhideWhenUsed/>
    <w:rsid w:val="008418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85F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za.ua/sites/default/files/ebooks/%D0%97%D0%90%D0%A0%D0%A3%D0%91%D0%86%D0%96%D0%9D%D0%90_%D0%9B%D0%86%D0%A2%D0%95%D0%A0%D0%90%D0%A2%D0%A3%D0%A0%D0%90_5_%D0%BA%D0%BB%D0%B0%D1%81_%D0%93%D0%B5%D0%BD%D0%B5%D0%B7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Navchalni.prohramy/2023/Model.navch.prohr.5-9.klas/Movno-literat.osv.hal/27.11.2023/Zar.lit.5-6-kl.Voloshchuk.27.11.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21</Pages>
  <Words>24468</Words>
  <Characters>13948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2024-07-30T07:54:00Z</dcterms:created>
  <dcterms:modified xsi:type="dcterms:W3CDTF">2024-07-30T13:06:00Z</dcterms:modified>
</cp:coreProperties>
</file>